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uppressAutoHyphens w:val="1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ПОЛОЖЕНИЕ</w:t>
      </w:r>
    </w:p>
    <w:p>
      <w:pPr>
        <w:pStyle w:val="Normal.0"/>
        <w:suppressAutoHyphens w:val="1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об организации и проведении </w:t>
      </w:r>
    </w:p>
    <w:p>
      <w:pPr>
        <w:pStyle w:val="Normal.0"/>
        <w:suppressAutoHyphens w:val="1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 xml:space="preserve">II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Всероссийского фонетического конкурса на английском языке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"The Pink of Perfection"</w:t>
      </w:r>
    </w:p>
    <w:p>
      <w:pPr>
        <w:pStyle w:val="Normal.0"/>
        <w:suppressAutoHyphens w:val="1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en-US"/>
        </w:rPr>
      </w:pPr>
    </w:p>
    <w:p>
      <w:pPr>
        <w:pStyle w:val="Normal.0"/>
        <w:suppressAutoHyphens w:val="1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Общие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положения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Настоящее Положение регулирует порядок организации и проведения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Всероссийского фонетического конкурса на английском языке</w:t>
      </w:r>
      <w:r>
        <w:rPr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/>
          <w:sz w:val="28"/>
          <w:szCs w:val="28"/>
          <w:rtl w:val="0"/>
          <w:lang w:val="en-US"/>
        </w:rPr>
        <w:t>The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Pink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of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Perfection</w:t>
      </w:r>
      <w:r>
        <w:rPr>
          <w:rFonts w:ascii="Times New Roman" w:hAnsi="Times New Roman"/>
          <w:sz w:val="28"/>
          <w:szCs w:val="28"/>
          <w:rtl w:val="0"/>
          <w:lang w:val="ru-RU"/>
        </w:rPr>
        <w:t>"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по тексту – Конкурса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): 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учредителей и состава организационного комитета Конкурса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места и сроков проведения Конкурса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условий участия и порядка проведения Конкурса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возрастных групп участников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конкурсных требований по возрастным группам с учётом временного регламента выступлений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порядка награждения участников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Конкурс проводится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среди учащихся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3-11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классов общеобразовательных учреждений</w:t>
      </w:r>
      <w:r>
        <w:rPr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и студентов языковых и неязыковых специальностей ссузов и вузов Российской Федерации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один раз в год и носит открытый характер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Конкурс позволяет выявить талантливых учащихся и поощрить 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Мероприятие формирует и развивает коммуникативную и социокультурную компетенции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познавательный интерес к английскому языку у учащихся общеобразовательных учреждений и студентов и даёт стимул к дальнейшему саморазвитию и самообразованию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uppressAutoHyphens w:val="1"/>
        <w:spacing w:after="0" w:line="240" w:lineRule="auto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1.2. 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Цели и задачи конкурса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стимулирование познавательного интереса к иностранному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английскому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языку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активизация творческой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интеллектуальной инициативы школьников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студентов и педагогов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формирование коммуникативной и социокультурной компетенций у школьников и студентов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выявление талантливых школьников и студентов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поддержка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поощрение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общественное признание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эстетическое воспитание подрастающего поколения средствами иностранного языка на примере поэзии и прозы авторов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носителей английского языка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интеграция учебной и воспитательной работы на иностранном языке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240" w:lineRule="auto"/>
        <w:ind w:firstLine="709"/>
        <w:jc w:val="center"/>
      </w:pPr>
    </w:p>
    <w:p>
      <w:pPr>
        <w:pStyle w:val="Normal.0"/>
        <w:suppressAutoHyphens w:val="1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Участники конкурса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Конкурсе могут принять участие 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учащиеся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3-11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классов общеобразовательных учреждений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,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студенты языковых и неязыковых специальностей ссузов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студенты языковых и неязыковых специальностей вузов 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Российской Федерации в соответствии с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возрастными группами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каждая параллель оценивается отдельно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):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учащиеся общеобразовательных учреждений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6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класс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класс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класс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6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класс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7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класс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8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класс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9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класс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класс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11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класс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1416"/>
        </w:tabs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студенты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6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студенты ссузов языковых специальностей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студенты ссузов неязыковых специальностей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студенты вузов языковых специальностей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студенты вузов неязыковых специальностей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1416"/>
        </w:tabs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участию в Конкурсе допускаются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не более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9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человек от одного учебного заведения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uppressAutoHyphens w:val="1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Учредители и организаторы Конкурса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Учредитель Конкурса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АНОВО «Московский международный университет»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соучредитель — ГАОУ ВО «Московский городской педагогический университет»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поддержке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ФГБОУ ВО «Волгоградского государственного социально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педагогического университета»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3.2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Организатором Конкурса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Организатором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является кафедра иностранных языков и речевой коммуникации при поддержке кафедры лингвистики и межкультурной коммуникации АНОВО «Московского международного университета»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Оргкомитет конкурса</w:t>
      </w:r>
    </w:p>
    <w:p>
      <w:pPr>
        <w:pStyle w:val="Normal.0"/>
        <w:numPr>
          <w:ilvl w:val="0"/>
          <w:numId w:val="7"/>
        </w:numPr>
        <w:suppressAutoHyphens w:val="1"/>
        <w:bidi w:val="0"/>
        <w:spacing w:after="0" w:line="24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формируется приказом ректора АНОВО «Московского международного университета»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9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готовит материалы для рассылки информации о Конкурсе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9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определяет сроки и место проведения Конкурса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9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определяет состав экспертной комиссии Конкурса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9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осуществляет общее руководство подготовкой и проведением Конкурса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9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подводит итоги Конкурса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9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готовит сертификаты участников Конкурса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благодарственные письма педагогам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грамоты и дипломы для награждения призёров и победителей Конкурса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1416"/>
        </w:tabs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Оргкомитет имеет право на использование личных данных участников Конкурса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учебное учреждение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возраст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также фото и видеозаписи выступлений участников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распространять их в Интернете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</w:p>
    <w:p>
      <w:pPr>
        <w:pStyle w:val="Normal.0"/>
        <w:tabs>
          <w:tab w:val="left" w:pos="1416"/>
        </w:tabs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Подавая заявку на участие в Конкурсе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участник автоматически принимает условия и требования данного Положения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240" w:lineRule="auto"/>
        <w:ind w:firstLine="709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Жюри Конкурса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состав экспертной комиссии входят педагоги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учителя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преподаватели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старшие преподаватели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доценты и профессора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кафедры иностранных языков и речевой коммуникации АНОВО «Московского международного университета»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кафедры лингвистики и межкультурной коммуникации АНОВО «Московского международного университета»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Института иностранных языков ГАОУ ВО</w:t>
      </w:r>
      <w:r>
        <w:rPr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«Московского городского педагогического университета»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Института иностранных языков ФГБОУ ВО «Волгоградского государственного социально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педагогического университета»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МОУ лицея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Гагарина 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Волгограда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Культурно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образовательного центра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''AlGriNa''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Москва</w:t>
      </w:r>
      <w:r>
        <w:rPr>
          <w:rFonts w:ascii="Times New Roman" w:hAnsi="Times New Roman"/>
          <w:sz w:val="28"/>
          <w:szCs w:val="28"/>
          <w:rtl w:val="0"/>
          <w:lang w:val="ru-RU"/>
        </w:rPr>
        <w:t>),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Центра иностранных языков «Ревод»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Волгоград</w:t>
      </w:r>
      <w:r>
        <w:rPr>
          <w:rFonts w:ascii="Times New Roman" w:hAnsi="Times New Roman"/>
          <w:sz w:val="28"/>
          <w:szCs w:val="28"/>
          <w:rtl w:val="0"/>
          <w:lang w:val="ru-RU"/>
        </w:rPr>
        <w:t>),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Образовательного центра «Языки и культуры мира» ВГСПУ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Волгоград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Жюри Конкурса </w:t>
      </w:r>
    </w:p>
    <w:p>
      <w:pPr>
        <w:pStyle w:val="Normal.0"/>
        <w:numPr>
          <w:ilvl w:val="0"/>
          <w:numId w:val="7"/>
        </w:numPr>
        <w:suppressAutoHyphens w:val="1"/>
        <w:bidi w:val="0"/>
        <w:spacing w:after="0" w:line="24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оценивает выступления участников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7"/>
        </w:numPr>
        <w:suppressAutoHyphens w:val="1"/>
        <w:bidi w:val="0"/>
        <w:spacing w:after="0" w:line="24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определяет победителей и призёров каждой возрастной группы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4.3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Решение жюри окончательно и пересмотру не подлежит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uppressAutoHyphens w:val="1"/>
        <w:spacing w:after="0" w:line="240" w:lineRule="auto"/>
        <w:ind w:firstLine="709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Партнёры Конкурса 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Культурно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образовательный центр </w:t>
      </w:r>
      <w:r>
        <w:rPr>
          <w:rFonts w:ascii="Times New Roman" w:hAnsi="Times New Roman"/>
          <w:sz w:val="28"/>
          <w:szCs w:val="28"/>
          <w:rtl w:val="0"/>
          <w:lang w:val="en-US"/>
        </w:rPr>
        <w:t>''AlGriNa''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Москва</w:t>
      </w:r>
      <w:r>
        <w:rPr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Центр иностранных языков «Ревод»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Волгоград</w:t>
      </w:r>
      <w:r>
        <w:rPr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Образовательный центр «Языки и культуры мира» ВГСПУ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Волгоград</w:t>
      </w:r>
      <w:r>
        <w:rPr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Международный литературно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музыкальный конкурс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''Olive Branch''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«Оливковая ветвь»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Москва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uppressAutoHyphens w:val="1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Требования к выступлениям и критерии оценивания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Конкурсант представляет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аутентичное произведение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стихи или прозу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англоязычного автора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Не допускаются переводы стихотворений и прозы с русского языка на английский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выступлению допускаются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только монологи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 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6.3.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оценивании конкурсного выступления учитывается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11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фонетически правильное звучание речи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(0-7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Normal.0"/>
        <w:numPr>
          <w:ilvl w:val="0"/>
          <w:numId w:val="11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интонационное оформление речи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(0-7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Normal.0"/>
        <w:numPr>
          <w:ilvl w:val="0"/>
          <w:numId w:val="11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знание текста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(0-5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Normal.0"/>
        <w:numPr>
          <w:ilvl w:val="0"/>
          <w:numId w:val="11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выразительность речи и артистизм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(0-3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балла</w:t>
      </w:r>
      <w:r>
        <w:rPr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Normal.0"/>
        <w:numPr>
          <w:ilvl w:val="0"/>
          <w:numId w:val="11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сложность произведения в соответствии с возрастной группой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(0-3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балла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Максимальное количество баллов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25. 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6.4.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Длительность каждого выступления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- 3-4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классы –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минут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- 5-6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классы –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минут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- 7-8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классы –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минут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9-11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классы –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минут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студенты ссузов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минут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студенты вузов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минут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uppressAutoHyphens w:val="1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7.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Порядок и место проведения Конкурса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7.1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Конкурс проводится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 заочном формате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онлайн — по видеозаписям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размещённым на канале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Youtube)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6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-10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апреля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202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3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7.</w:t>
      </w:r>
      <w:r>
        <w:rPr>
          <w:rFonts w:ascii="Times New Roman" w:hAnsi="Times New Roman"/>
          <w:sz w:val="28"/>
          <w:szCs w:val="28"/>
          <w:rtl w:val="0"/>
          <w:lang w:val="en-US"/>
        </w:rPr>
        <w:t>2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Конкурсные выступления проходят и оцениваются отдельно по возрастным группам и параллелям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uppressAutoHyphens w:val="1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8.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Финансовые условия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8.1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Участие в Конкурсе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бесплатное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8.2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расходы по организации и проведению Конкурса берёт на себя учредитель Конкурса – АНОВО «Московский международный университет»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</w:p>
    <w:p>
      <w:pPr>
        <w:pStyle w:val="Normal.0"/>
        <w:suppressAutoHyphens w:val="1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9.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Требования к оформлению файлов заявки 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9.1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Заявки на участие в Конкурсе отправляются в оргкомитет конкурса на электронную почту </w:t>
      </w:r>
      <w:r>
        <w:rPr>
          <w:rStyle w:val="Hyperlink.0"/>
          <w:rFonts w:ascii="Times New Roman" w:cs="Times New Roman" w:hAnsi="Times New Roman" w:eastAsia="Times New Roman"/>
          <w:color w:val="0000ff"/>
          <w:sz w:val="28"/>
          <w:szCs w:val="28"/>
          <w:u w:val="single" w:color="0000ff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000ff"/>
          <w:sz w:val="28"/>
          <w:szCs w:val="28"/>
          <w:u w:val="single" w:color="0000ff"/>
          <w:lang w:val="en-US"/>
        </w:rPr>
        <w:instrText xml:space="preserve"> HYPERLINK "mailto:foncon050@bk.ru"</w:instrText>
      </w:r>
      <w:r>
        <w:rPr>
          <w:rStyle w:val="Hyperlink.0"/>
          <w:rFonts w:ascii="Times New Roman" w:cs="Times New Roman" w:hAnsi="Times New Roman" w:eastAsia="Times New Roman"/>
          <w:color w:val="0000ff"/>
          <w:sz w:val="28"/>
          <w:szCs w:val="28"/>
          <w:u w:val="single" w:color="0000ff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color w:val="0000ff"/>
          <w:sz w:val="28"/>
          <w:szCs w:val="28"/>
          <w:u w:val="single" w:color="0000ff"/>
          <w:rtl w:val="0"/>
          <w:lang w:val="en-US"/>
        </w:rPr>
        <w:t>foncon</w:t>
      </w:r>
      <w:r>
        <w:rPr>
          <w:rStyle w:val="Нет"/>
          <w:rFonts w:ascii="Times New Roman" w:hAnsi="Times New Roman"/>
          <w:color w:val="0000ff"/>
          <w:sz w:val="28"/>
          <w:szCs w:val="28"/>
          <w:u w:val="single" w:color="0000ff"/>
          <w:rtl w:val="0"/>
          <w:lang w:val="ru-RU"/>
        </w:rPr>
        <w:t>050@</w:t>
      </w:r>
      <w:r>
        <w:rPr>
          <w:rStyle w:val="Hyperlink.0"/>
          <w:rFonts w:ascii="Times New Roman" w:hAnsi="Times New Roman"/>
          <w:color w:val="0000ff"/>
          <w:sz w:val="28"/>
          <w:szCs w:val="28"/>
          <w:u w:val="single" w:color="0000ff"/>
          <w:rtl w:val="0"/>
          <w:lang w:val="en-US"/>
        </w:rPr>
        <w:t>bk</w:t>
      </w:r>
      <w:r>
        <w:rPr>
          <w:rStyle w:val="Нет"/>
          <w:rFonts w:ascii="Times New Roman" w:hAnsi="Times New Roman"/>
          <w:color w:val="0000ff"/>
          <w:sz w:val="28"/>
          <w:szCs w:val="28"/>
          <w:u w:val="single" w:color="0000ff"/>
          <w:rtl w:val="0"/>
          <w:lang w:val="ru-RU"/>
        </w:rPr>
        <w:t>.</w:t>
      </w:r>
      <w:r>
        <w:rPr>
          <w:rStyle w:val="Hyperlink.0"/>
          <w:rFonts w:ascii="Times New Roman" w:hAnsi="Times New Roman"/>
          <w:color w:val="0000ff"/>
          <w:sz w:val="28"/>
          <w:szCs w:val="28"/>
          <w:u w:val="single" w:color="0000ff"/>
          <w:rtl w:val="0"/>
          <w:lang w:val="en-US"/>
        </w:rPr>
        <w:t>ru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до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0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марта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2023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 (Web)"/>
        <w:suppressAutoHyphens w:val="1"/>
        <w:spacing w:before="0" w:after="0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9.2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Файл заявки должен быть назван следующим образом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Style w:val="Нет"/>
          <w:i w:val="1"/>
          <w:iCs w:val="1"/>
          <w:sz w:val="28"/>
          <w:szCs w:val="28"/>
          <w:u w:val="single"/>
          <w:rtl w:val="0"/>
          <w:lang w:val="ru-RU"/>
        </w:rPr>
        <w:t xml:space="preserve">Заявка Иванов Иван </w:t>
      </w:r>
      <w:r>
        <w:rPr>
          <w:rStyle w:val="Нет"/>
          <w:i w:val="1"/>
          <w:iCs w:val="1"/>
          <w:sz w:val="28"/>
          <w:szCs w:val="28"/>
          <w:u w:val="single"/>
          <w:rtl w:val="0"/>
          <w:lang w:val="ru-RU"/>
        </w:rPr>
        <w:t xml:space="preserve">3 </w:t>
      </w:r>
      <w:r>
        <w:rPr>
          <w:rStyle w:val="Нет"/>
          <w:i w:val="1"/>
          <w:iCs w:val="1"/>
          <w:sz w:val="28"/>
          <w:szCs w:val="28"/>
          <w:u w:val="single"/>
          <w:rtl w:val="0"/>
          <w:lang w:val="ru-RU"/>
        </w:rPr>
        <w:t>кл</w:t>
      </w:r>
      <w:r>
        <w:rPr>
          <w:rStyle w:val="Нет"/>
          <w:i w:val="1"/>
          <w:iCs w:val="1"/>
          <w:sz w:val="28"/>
          <w:szCs w:val="28"/>
          <w:u w:val="single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28"/>
          <w:szCs w:val="28"/>
          <w:u w:val="single"/>
          <w:rtl w:val="0"/>
          <w:lang w:val="ru-RU"/>
        </w:rPr>
        <w:t>шк</w:t>
      </w:r>
      <w:r>
        <w:rPr>
          <w:rStyle w:val="Нет"/>
          <w:i w:val="1"/>
          <w:iCs w:val="1"/>
          <w:sz w:val="28"/>
          <w:szCs w:val="28"/>
          <w:u w:val="single"/>
          <w:rtl w:val="0"/>
          <w:lang w:val="ru-RU"/>
        </w:rPr>
        <w:t xml:space="preserve">. 111 </w:t>
      </w:r>
      <w:r>
        <w:rPr>
          <w:rStyle w:val="Нет"/>
          <w:i w:val="1"/>
          <w:iCs w:val="1"/>
          <w:sz w:val="28"/>
          <w:szCs w:val="28"/>
          <w:u w:val="single"/>
          <w:rtl w:val="0"/>
          <w:lang w:val="ru-RU"/>
        </w:rPr>
        <w:t>Москва</w:t>
      </w:r>
      <w:r>
        <w:rPr>
          <w:rStyle w:val="Нет"/>
          <w:sz w:val="28"/>
          <w:szCs w:val="28"/>
          <w:rtl w:val="0"/>
          <w:lang w:val="ru-RU"/>
        </w:rPr>
        <w:t xml:space="preserve">  </w:t>
      </w:r>
    </w:p>
    <w:p>
      <w:pPr>
        <w:pStyle w:val="Normal (Web)"/>
        <w:suppressAutoHyphens w:val="1"/>
        <w:spacing w:before="0" w:after="0"/>
        <w:ind w:firstLine="709"/>
        <w:jc w:val="both"/>
        <w:rPr>
          <w:rStyle w:val="Нет"/>
          <w:i w:val="1"/>
          <w:iCs w:val="1"/>
          <w:sz w:val="28"/>
          <w:szCs w:val="28"/>
          <w:u w:val="single"/>
        </w:rPr>
      </w:pPr>
      <w:r>
        <w:rPr>
          <w:rStyle w:val="Нет"/>
          <w:sz w:val="28"/>
          <w:szCs w:val="28"/>
          <w:rtl w:val="0"/>
          <w:lang w:val="ru-RU"/>
        </w:rPr>
        <w:t xml:space="preserve">9.3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Тема письма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Style w:val="Нет"/>
          <w:i w:val="1"/>
          <w:iCs w:val="1"/>
          <w:sz w:val="28"/>
          <w:szCs w:val="28"/>
          <w:u w:val="single"/>
          <w:rtl w:val="0"/>
          <w:lang w:val="ru-RU"/>
        </w:rPr>
        <w:t xml:space="preserve">Заявка Иванов Иван </w:t>
      </w:r>
      <w:r>
        <w:rPr>
          <w:rStyle w:val="Нет"/>
          <w:i w:val="1"/>
          <w:iCs w:val="1"/>
          <w:sz w:val="28"/>
          <w:szCs w:val="28"/>
          <w:u w:val="single"/>
          <w:rtl w:val="0"/>
          <w:lang w:val="ru-RU"/>
        </w:rPr>
        <w:t xml:space="preserve">3 </w:t>
      </w:r>
      <w:r>
        <w:rPr>
          <w:rStyle w:val="Нет"/>
          <w:i w:val="1"/>
          <w:iCs w:val="1"/>
          <w:sz w:val="28"/>
          <w:szCs w:val="28"/>
          <w:u w:val="single"/>
          <w:rtl w:val="0"/>
          <w:lang w:val="ru-RU"/>
        </w:rPr>
        <w:t>кл</w:t>
      </w:r>
      <w:r>
        <w:rPr>
          <w:rStyle w:val="Нет"/>
          <w:i w:val="1"/>
          <w:iCs w:val="1"/>
          <w:sz w:val="28"/>
          <w:szCs w:val="28"/>
          <w:u w:val="single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28"/>
          <w:szCs w:val="28"/>
          <w:u w:val="single"/>
          <w:rtl w:val="0"/>
          <w:lang w:val="ru-RU"/>
        </w:rPr>
        <w:t>шк</w:t>
      </w:r>
      <w:r>
        <w:rPr>
          <w:rStyle w:val="Нет"/>
          <w:i w:val="1"/>
          <w:iCs w:val="1"/>
          <w:sz w:val="28"/>
          <w:szCs w:val="28"/>
          <w:u w:val="single"/>
          <w:rtl w:val="0"/>
          <w:lang w:val="ru-RU"/>
        </w:rPr>
        <w:t xml:space="preserve">. 111 </w:t>
      </w:r>
      <w:r>
        <w:rPr>
          <w:rStyle w:val="Нет"/>
          <w:i w:val="1"/>
          <w:iCs w:val="1"/>
          <w:sz w:val="28"/>
          <w:szCs w:val="28"/>
          <w:u w:val="single"/>
          <w:rtl w:val="0"/>
          <w:lang w:val="ru-RU"/>
        </w:rPr>
        <w:t>Москва</w:t>
      </w:r>
      <w:r>
        <w:rPr>
          <w:rStyle w:val="Нет"/>
          <w:i w:val="1"/>
          <w:iCs w:val="1"/>
          <w:sz w:val="28"/>
          <w:szCs w:val="28"/>
          <w:u w:val="single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Если в одном письме несколько заявок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i w:val="1"/>
          <w:iCs w:val="1"/>
          <w:sz w:val="28"/>
          <w:szCs w:val="28"/>
          <w:u w:val="single"/>
          <w:rtl w:val="0"/>
          <w:lang w:val="ru-RU"/>
        </w:rPr>
        <w:t>Заявки шк</w:t>
      </w:r>
      <w:r>
        <w:rPr>
          <w:rStyle w:val="Нет"/>
          <w:i w:val="1"/>
          <w:iCs w:val="1"/>
          <w:sz w:val="28"/>
          <w:szCs w:val="28"/>
          <w:u w:val="single"/>
          <w:rtl w:val="0"/>
          <w:lang w:val="ru-RU"/>
        </w:rPr>
        <w:t xml:space="preserve">. 111 </w:t>
      </w:r>
      <w:r>
        <w:rPr>
          <w:rStyle w:val="Нет"/>
          <w:i w:val="1"/>
          <w:iCs w:val="1"/>
          <w:sz w:val="28"/>
          <w:szCs w:val="28"/>
          <w:u w:val="single"/>
          <w:rtl w:val="0"/>
          <w:lang w:val="ru-RU"/>
        </w:rPr>
        <w:t>Москва</w:t>
      </w:r>
      <w:r>
        <w:rPr>
          <w:rStyle w:val="Нет"/>
          <w:i w:val="1"/>
          <w:iCs w:val="1"/>
          <w:sz w:val="28"/>
          <w:szCs w:val="28"/>
          <w:u w:val="single"/>
          <w:rtl w:val="0"/>
          <w:lang w:val="ru-RU"/>
        </w:rPr>
        <w:t xml:space="preserve">. </w:t>
      </w:r>
    </w:p>
    <w:p>
      <w:pPr>
        <w:pStyle w:val="Normal (Web)"/>
        <w:suppressAutoHyphens w:val="1"/>
        <w:spacing w:before="0" w:after="0" w:line="24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9.4 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Заявка оформляется в соответствии с образцом в формате 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>Microsoft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>Word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шрифт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14 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>Times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>New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>Roman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 xml:space="preserve">Приложение </w:t>
      </w:r>
      <w:r>
        <w:rPr>
          <w:rStyle w:val="Нет"/>
          <w:sz w:val="28"/>
          <w:szCs w:val="28"/>
          <w:rtl w:val="0"/>
          <w:lang w:val="ru-RU"/>
        </w:rPr>
        <w:t>1).</w:t>
      </w:r>
    </w:p>
    <w:p>
      <w:pPr>
        <w:pStyle w:val="Normal (Web)"/>
        <w:suppressAutoHyphens w:val="1"/>
        <w:spacing w:before="0" w:after="0" w:line="24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9.5 </w:t>
      </w:r>
      <w:r>
        <w:rPr>
          <w:rStyle w:val="Нет"/>
          <w:sz w:val="28"/>
          <w:szCs w:val="28"/>
          <w:rtl w:val="0"/>
          <w:lang w:val="ru-RU"/>
        </w:rPr>
        <w:t>В случае если файлы оформлены неверно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заявка не принимается и отправляется участнику на переоформление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 (Web)"/>
        <w:suppressAutoHyphens w:val="1"/>
        <w:spacing w:before="0" w:after="0" w:line="24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9.6 </w:t>
      </w:r>
      <w:r>
        <w:rPr>
          <w:rStyle w:val="Нет"/>
          <w:sz w:val="28"/>
          <w:szCs w:val="28"/>
          <w:rtl w:val="0"/>
          <w:lang w:val="ru-RU"/>
        </w:rPr>
        <w:t>В случае если участник вовремя не подал заявку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он к Конкурсу не допускается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 (Web)"/>
        <w:suppressAutoHyphens w:val="1"/>
        <w:spacing w:before="0" w:after="0" w:line="24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9.7 </w:t>
      </w:r>
      <w:r>
        <w:rPr>
          <w:rStyle w:val="Нет"/>
          <w:sz w:val="28"/>
          <w:szCs w:val="28"/>
          <w:rtl w:val="0"/>
          <w:lang w:val="ru-RU"/>
        </w:rPr>
        <w:t xml:space="preserve">Если учебное заведение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педагог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 xml:space="preserve">подаёт сразу несколько заявок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 xml:space="preserve">не более </w:t>
      </w:r>
      <w:r>
        <w:rPr>
          <w:rStyle w:val="Нет"/>
          <w:sz w:val="28"/>
          <w:szCs w:val="28"/>
          <w:rtl w:val="0"/>
          <w:lang w:val="ru-RU"/>
        </w:rPr>
        <w:t xml:space="preserve">9), </w:t>
      </w:r>
      <w:r>
        <w:rPr>
          <w:rStyle w:val="Нет"/>
          <w:sz w:val="28"/>
          <w:szCs w:val="28"/>
          <w:rtl w:val="0"/>
          <w:lang w:val="ru-RU"/>
        </w:rPr>
        <w:t xml:space="preserve">то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на каждого участника заявка оформляется отдельным файлом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Все заявки прикрепляются к одному письму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Normal (Web)"/>
        <w:suppressAutoHyphens w:val="1"/>
        <w:spacing w:before="0" w:after="0" w:line="24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9.8 </w:t>
      </w:r>
      <w:r>
        <w:rPr>
          <w:rStyle w:val="Нет"/>
          <w:sz w:val="28"/>
          <w:szCs w:val="28"/>
          <w:rtl w:val="0"/>
          <w:lang w:val="ru-RU"/>
        </w:rPr>
        <w:t>Если количество участников превышает физические возможности членов жюри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оргкомитет имеет право досрочно прекратить приём заявок на Конкурс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 (Web)"/>
        <w:suppressAutoHyphens w:val="1"/>
        <w:spacing w:before="0" w:after="0" w:line="240" w:lineRule="auto"/>
        <w:ind w:firstLine="709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9.9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Подача заявки на Конкурс означает согласие на условия и требования настоящего пункта Положения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Normal (Web)"/>
        <w:suppressAutoHyphens w:val="1"/>
        <w:spacing w:before="0" w:after="0" w:line="240" w:lineRule="auto"/>
        <w:ind w:firstLine="709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Normal (Web)"/>
        <w:suppressAutoHyphens w:val="1"/>
        <w:spacing w:before="0" w:after="0" w:line="240" w:lineRule="auto"/>
        <w:ind w:firstLine="709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10.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Требования к видеозаписям</w:t>
      </w:r>
    </w:p>
    <w:p>
      <w:pPr>
        <w:pStyle w:val="Осн.текст"/>
        <w:suppressAutoHyphens w:val="1"/>
        <w:spacing w:after="0" w:line="240" w:lineRule="auto"/>
        <w:ind w:firstLine="709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10.1 </w:t>
      </w:r>
      <w:r>
        <w:rPr>
          <w:rStyle w:val="Нет"/>
          <w:sz w:val="28"/>
          <w:szCs w:val="28"/>
          <w:rtl w:val="0"/>
          <w:lang w:val="ru-RU"/>
        </w:rPr>
        <w:t>Конкурсное выступление предоставляется в виде ссылки на видеозапись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размещённую на канале </w:t>
      </w:r>
      <w:r>
        <w:rPr>
          <w:rStyle w:val="Нет"/>
          <w:sz w:val="28"/>
          <w:szCs w:val="28"/>
          <w:rtl w:val="0"/>
          <w:lang w:val="ru-RU"/>
        </w:rPr>
        <w:t>YouTube (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"http://www.youtube.com"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www.youtube.com</w:t>
      </w:r>
      <w:r>
        <w:rPr/>
        <w:fldChar w:fldCharType="end" w:fldLock="0"/>
      </w:r>
      <w:r>
        <w:rPr>
          <w:rStyle w:val="Нет"/>
          <w:sz w:val="28"/>
          <w:szCs w:val="28"/>
          <w:rtl w:val="0"/>
          <w:lang w:val="ru-RU"/>
        </w:rPr>
        <w:t>).</w:t>
      </w:r>
    </w:p>
    <w:p>
      <w:pPr>
        <w:pStyle w:val="Осн.текст"/>
        <w:suppressAutoHyphens w:val="1"/>
        <w:spacing w:after="0" w:line="240" w:lineRule="auto"/>
        <w:ind w:firstLine="709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10.2 </w:t>
      </w:r>
      <w:r>
        <w:rPr>
          <w:rStyle w:val="Нет"/>
          <w:sz w:val="28"/>
          <w:szCs w:val="28"/>
          <w:rtl w:val="0"/>
          <w:lang w:val="ru-RU"/>
        </w:rPr>
        <w:t>Видео должно быть снято не ранее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чем за </w:t>
      </w:r>
      <w:r>
        <w:rPr>
          <w:rStyle w:val="Нет"/>
          <w:sz w:val="28"/>
          <w:szCs w:val="28"/>
          <w:rtl w:val="0"/>
          <w:lang w:val="ru-RU"/>
        </w:rPr>
        <w:t xml:space="preserve">5 </w:t>
      </w:r>
      <w:r>
        <w:rPr>
          <w:rStyle w:val="Нет"/>
          <w:sz w:val="28"/>
          <w:szCs w:val="28"/>
          <w:rtl w:val="0"/>
          <w:lang w:val="ru-RU"/>
        </w:rPr>
        <w:t>месяцев до начала проведения Конкурса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сн.текст"/>
        <w:suppressAutoHyphens w:val="1"/>
        <w:spacing w:after="0" w:line="240" w:lineRule="auto"/>
        <w:ind w:firstLine="709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10.3 </w:t>
      </w:r>
      <w:r>
        <w:rPr>
          <w:rStyle w:val="Нет"/>
          <w:sz w:val="28"/>
          <w:szCs w:val="28"/>
          <w:rtl w:val="0"/>
          <w:lang w:val="ru-RU"/>
        </w:rPr>
        <w:t>Доступ к ссылке должен быть открыт до окончания Конкурса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сн.текст"/>
        <w:suppressAutoHyphens w:val="1"/>
        <w:spacing w:after="0" w:line="240" w:lineRule="auto"/>
        <w:ind w:firstLine="709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10.4 </w:t>
      </w:r>
      <w:r>
        <w:rPr>
          <w:rStyle w:val="Нет"/>
          <w:sz w:val="28"/>
          <w:szCs w:val="28"/>
          <w:rtl w:val="0"/>
          <w:lang w:val="ru-RU"/>
        </w:rPr>
        <w:t>Видеосъёмка должна производиться в горизонтальном режиме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без выключения видеокамеры и остановки записи от начала и до конца произведения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Не допускается использование монтажа и обработки видео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сн.текст"/>
        <w:suppressAutoHyphens w:val="1"/>
        <w:spacing w:after="0" w:line="240" w:lineRule="auto"/>
        <w:ind w:firstLine="709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10.5 </w:t>
      </w:r>
      <w:r>
        <w:rPr>
          <w:rStyle w:val="Нет"/>
          <w:sz w:val="28"/>
          <w:szCs w:val="28"/>
          <w:rtl w:val="0"/>
          <w:lang w:val="ru-RU"/>
        </w:rPr>
        <w:t xml:space="preserve">Видеоролик на канале </w:t>
      </w:r>
      <w:r>
        <w:rPr>
          <w:rStyle w:val="Нет"/>
          <w:sz w:val="28"/>
          <w:szCs w:val="28"/>
          <w:rtl w:val="0"/>
          <w:lang w:val="ru-RU"/>
        </w:rPr>
        <w:t xml:space="preserve">YouTube </w:t>
      </w:r>
      <w:r>
        <w:rPr>
          <w:rStyle w:val="Нет"/>
          <w:sz w:val="28"/>
          <w:szCs w:val="28"/>
          <w:rtl w:val="0"/>
          <w:lang w:val="ru-RU"/>
        </w:rPr>
        <w:t>должен быть подписан следующим образом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Ф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участника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возрастная группа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название и автор произведения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описании видео следует указать название Конкурса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сн.текст"/>
        <w:suppressAutoHyphens w:val="1"/>
        <w:spacing w:after="0" w:line="240" w:lineRule="auto"/>
        <w:ind w:firstLine="709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10.6 </w:t>
      </w:r>
      <w:r>
        <w:rPr>
          <w:rStyle w:val="Нет"/>
          <w:sz w:val="28"/>
          <w:szCs w:val="28"/>
          <w:rtl w:val="0"/>
          <w:lang w:val="ru-RU"/>
        </w:rPr>
        <w:t>Члены экспертной комиссии оставляют за собой право снижать баллы или отказаться от оценивания конкурсной видеозаписи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которой не были соблюдены требования данного пункта Положения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сн.текст"/>
        <w:suppressAutoHyphens w:val="1"/>
        <w:spacing w:after="0" w:line="240" w:lineRule="auto"/>
        <w:ind w:firstLine="709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10.7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Подача заявки на Конкурс означает согласие на условия и требования настоящего пункта Положения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сн.текст"/>
        <w:suppressAutoHyphens w:val="1"/>
        <w:spacing w:after="0" w:line="240" w:lineRule="auto"/>
        <w:ind w:firstLine="709"/>
        <w:rPr>
          <w:sz w:val="28"/>
          <w:szCs w:val="28"/>
        </w:rPr>
      </w:pPr>
    </w:p>
    <w:p>
      <w:pPr>
        <w:pStyle w:val="Normal.0"/>
        <w:suppressAutoHyphens w:val="1"/>
        <w:spacing w:after="0" w:line="240" w:lineRule="auto"/>
        <w:ind w:firstLine="709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11.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Подведение итогов Конкурса и награждение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11.1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Результаты Конкурса будут размещены на официальном сайте</w:t>
      </w:r>
      <w:r>
        <w:rPr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АНОВО «Московского международного университета»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"https://mi.university/"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ru-RU"/>
        </w:rPr>
        <w:t>https://mi.university/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и в официальном сообществе Конкурса ВКонтакте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2"/>
          <w:rtl w:val="0"/>
          <w:lang w:val="ru-RU"/>
        </w:rPr>
        <w:t>https://vk.com/club209185974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11.2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Отправка наградных материалов участникам будет осуществляться на электронную почту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указанную в заявке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 течение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30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рабочих дней после окончания Конкурса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Электронные наградные материалы являются оригиналами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Рассылка печатных копий наградных документов по почте России не осуществляется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11.3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Призёры и победители награждаются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дипломами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(1, 2, 3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место и гран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)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11.4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Участники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не занявшие призовые места получают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сертификаты участников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Конкурса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11.5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Педагоги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подготовившие участников Конкурса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награждаются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благодарственными письмами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uppressAutoHyphens w:val="1"/>
        <w:spacing w:after="0" w:line="240" w:lineRule="auto"/>
        <w:ind w:firstLine="709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12.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Контактная информация 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Исполнительный директор конкурса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Роговская Наталия Ивановна – кандидат педагогических наук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доцент кафедры иностранных языков и речевой коммуникации АНОВО «Московского международного университета»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Контактный телефон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+7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903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373 82 32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Электронная почта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color w:val="0000ff"/>
          <w:sz w:val="28"/>
          <w:szCs w:val="28"/>
          <w:u w:val="single" w:color="0000ff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000ff"/>
          <w:sz w:val="28"/>
          <w:szCs w:val="28"/>
          <w:u w:val="single" w:color="0000ff"/>
          <w:lang w:val="en-US"/>
        </w:rPr>
        <w:instrText xml:space="preserve"> HYPERLINK "mailto:foncon050@bk.ru"</w:instrText>
      </w:r>
      <w:r>
        <w:rPr>
          <w:rStyle w:val="Hyperlink.0"/>
          <w:rFonts w:ascii="Times New Roman" w:cs="Times New Roman" w:hAnsi="Times New Roman" w:eastAsia="Times New Roman"/>
          <w:color w:val="0000ff"/>
          <w:sz w:val="28"/>
          <w:szCs w:val="28"/>
          <w:u w:val="single" w:color="0000ff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color w:val="0000ff"/>
          <w:sz w:val="28"/>
          <w:szCs w:val="28"/>
          <w:u w:val="single" w:color="0000ff"/>
          <w:rtl w:val="0"/>
          <w:lang w:val="en-US"/>
        </w:rPr>
        <w:t>foncon</w:t>
      </w:r>
      <w:r>
        <w:rPr>
          <w:rStyle w:val="Нет"/>
          <w:rFonts w:ascii="Times New Roman" w:hAnsi="Times New Roman"/>
          <w:color w:val="0000ff"/>
          <w:sz w:val="28"/>
          <w:szCs w:val="28"/>
          <w:u w:val="single" w:color="0000ff"/>
          <w:rtl w:val="0"/>
          <w:lang w:val="ru-RU"/>
        </w:rPr>
        <w:t>050@</w:t>
      </w:r>
      <w:r>
        <w:rPr>
          <w:rStyle w:val="Hyperlink.0"/>
          <w:rFonts w:ascii="Times New Roman" w:hAnsi="Times New Roman"/>
          <w:color w:val="0000ff"/>
          <w:sz w:val="28"/>
          <w:szCs w:val="28"/>
          <w:u w:val="single" w:color="0000ff"/>
          <w:rtl w:val="0"/>
          <w:lang w:val="en-US"/>
        </w:rPr>
        <w:t>bk</w:t>
      </w:r>
      <w:r>
        <w:rPr>
          <w:rStyle w:val="Нет"/>
          <w:rFonts w:ascii="Times New Roman" w:hAnsi="Times New Roman"/>
          <w:color w:val="0000ff"/>
          <w:sz w:val="28"/>
          <w:szCs w:val="28"/>
          <w:u w:val="single" w:color="0000ff"/>
          <w:rtl w:val="0"/>
          <w:lang w:val="ru-RU"/>
        </w:rPr>
        <w:t>.</w:t>
      </w:r>
      <w:r>
        <w:rPr>
          <w:rStyle w:val="Hyperlink.0"/>
          <w:rFonts w:ascii="Times New Roman" w:hAnsi="Times New Roman"/>
          <w:color w:val="0000ff"/>
          <w:sz w:val="28"/>
          <w:szCs w:val="28"/>
          <w:u w:val="single" w:color="0000ff"/>
          <w:rtl w:val="0"/>
          <w:lang w:val="en-US"/>
        </w:rPr>
        <w:t>ru</w:t>
      </w:r>
      <w:r>
        <w:rPr/>
        <w:fldChar w:fldCharType="end" w:fldLock="0"/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Официальное сообщество Конкурса ВКонтакте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Hyperlink.0"/>
          <w:rFonts w:ascii="Times New Roman" w:hAnsi="Times New Roman"/>
          <w:color w:val="0000ff"/>
          <w:sz w:val="28"/>
          <w:szCs w:val="28"/>
          <w:u w:val="single" w:color="0000ff"/>
          <w:rtl w:val="0"/>
          <w:lang w:val="en-US"/>
        </w:rPr>
        <w:t>https://vk.com/club209185974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uppressAutoHyphens w:val="1"/>
        <w:spacing w:after="0" w:line="240" w:lineRule="auto"/>
        <w:ind w:firstLine="709"/>
        <w:jc w:val="right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uppressAutoHyphens w:val="1"/>
        <w:spacing w:after="0" w:line="240" w:lineRule="auto"/>
        <w:ind w:firstLine="709"/>
        <w:jc w:val="right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uppressAutoHyphens w:val="1"/>
        <w:spacing w:after="0" w:line="240" w:lineRule="auto"/>
        <w:ind w:firstLine="709"/>
        <w:jc w:val="right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uppressAutoHyphens w:val="1"/>
        <w:spacing w:after="0" w:line="240" w:lineRule="auto"/>
        <w:ind w:firstLine="709"/>
        <w:jc w:val="right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uppressAutoHyphens w:val="1"/>
        <w:spacing w:after="0" w:line="240" w:lineRule="auto"/>
        <w:ind w:firstLine="709"/>
        <w:jc w:val="right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uppressAutoHyphens w:val="1"/>
        <w:spacing w:after="0" w:line="240" w:lineRule="auto"/>
        <w:ind w:firstLine="709"/>
        <w:jc w:val="right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suppressAutoHyphens w:val="1"/>
        <w:spacing w:after="0" w:line="240" w:lineRule="auto"/>
        <w:ind w:firstLine="709"/>
        <w:jc w:val="right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suppressAutoHyphens w:val="1"/>
        <w:spacing w:after="0" w:line="240" w:lineRule="auto"/>
        <w:ind w:firstLine="709"/>
        <w:jc w:val="right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Приложение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</w:t>
      </w:r>
    </w:p>
    <w:p>
      <w:pPr>
        <w:pStyle w:val="Normal.0"/>
        <w:suppressAutoHyphens w:val="1"/>
        <w:spacing w:after="0" w:line="240" w:lineRule="auto"/>
        <w:ind w:firstLine="709"/>
        <w:jc w:val="right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uppressAutoHyphens w:val="1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Заявка на участие в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II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Всероссийском фонетическом конкурсе на английском языке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"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The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Pink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of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Perfection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" </w:t>
      </w:r>
    </w:p>
    <w:p>
      <w:pPr>
        <w:pStyle w:val="Normal.0"/>
        <w:suppressAutoHyphens w:val="1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tbl>
      <w:tblPr>
        <w:tblW w:w="9465" w:type="dxa"/>
        <w:jc w:val="center"/>
        <w:tblInd w:w="77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97"/>
        <w:gridCol w:w="4768"/>
      </w:tblGrid>
      <w:tr>
        <w:tblPrEx>
          <w:shd w:val="clear" w:color="auto" w:fill="ced7e7"/>
        </w:tblPrEx>
        <w:trPr>
          <w:trHeight w:val="497" w:hRule="atLeast"/>
        </w:trPr>
        <w:tc>
          <w:tcPr>
            <w:tcW w:type="dxa" w:w="4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Фамилия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имя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отчество участника </w:t>
            </w:r>
          </w:p>
        </w:tc>
        <w:tc>
          <w:tcPr>
            <w:tcW w:type="dxa" w:w="4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4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Наименование учебного заведения</w:t>
            </w:r>
          </w:p>
        </w:tc>
        <w:tc>
          <w:tcPr>
            <w:tcW w:type="dxa" w:w="4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8" w:hRule="atLeast"/>
        </w:trPr>
        <w:tc>
          <w:tcPr>
            <w:tcW w:type="dxa" w:w="4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Возрастная группа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см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.2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Положения Конкурса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)</w:t>
            </w:r>
          </w:p>
        </w:tc>
        <w:tc>
          <w:tcPr>
            <w:tcW w:type="dxa" w:w="4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4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Фамилия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имя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отчество педагога</w:t>
            </w:r>
          </w:p>
        </w:tc>
        <w:tc>
          <w:tcPr>
            <w:tcW w:type="dxa" w:w="4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2" w:hRule="atLeast"/>
        </w:trPr>
        <w:tc>
          <w:tcPr>
            <w:tcW w:type="dxa" w:w="4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Ссылка на видеозапись</w:t>
            </w:r>
          </w:p>
        </w:tc>
        <w:tc>
          <w:tcPr>
            <w:tcW w:type="dxa" w:w="4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8" w:hRule="atLeast"/>
        </w:trPr>
        <w:tc>
          <w:tcPr>
            <w:tcW w:type="dxa" w:w="4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Style w:val="Нет"/>
                <w:sz w:val="28"/>
                <w:szCs w:val="28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Контактный телефон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fr-FR"/>
              </w:rPr>
              <w:t>e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fr-FR"/>
              </w:rPr>
              <w:t>mail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участника</w:t>
            </w:r>
          </w:p>
        </w:tc>
        <w:tc>
          <w:tcPr>
            <w:tcW w:type="dxa" w:w="4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8" w:hRule="atLeast"/>
        </w:trPr>
        <w:tc>
          <w:tcPr>
            <w:tcW w:type="dxa" w:w="4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Style w:val="Нет"/>
                <w:sz w:val="28"/>
                <w:szCs w:val="28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Контактный телефон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fr-FR"/>
              </w:rPr>
              <w:t>e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rtl w:val="0"/>
                <w:lang w:val="fr-FR"/>
              </w:rPr>
              <w:t>mail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педагога</w:t>
            </w:r>
          </w:p>
        </w:tc>
        <w:tc>
          <w:tcPr>
            <w:tcW w:type="dxa" w:w="4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8" w:hRule="atLeast"/>
        </w:trPr>
        <w:tc>
          <w:tcPr>
            <w:tcW w:type="dxa" w:w="4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Style w:val="Нет"/>
                <w:sz w:val="28"/>
                <w:szCs w:val="28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Название и автор произведения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на английском языке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)</w:t>
            </w:r>
          </w:p>
        </w:tc>
        <w:tc>
          <w:tcPr>
            <w:tcW w:type="dxa" w:w="4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uppressAutoHyphens w:val="1"/>
        <w:spacing w:after="0" w:line="240" w:lineRule="auto"/>
        <w:ind w:left="663" w:hanging="663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widowControl w:val="0"/>
        <w:suppressAutoHyphens w:val="1"/>
        <w:spacing w:after="0" w:line="240" w:lineRule="auto"/>
        <w:ind w:left="555" w:hanging="555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widowControl w:val="0"/>
        <w:suppressAutoHyphens w:val="1"/>
        <w:spacing w:after="0" w:line="240" w:lineRule="auto"/>
        <w:ind w:left="447" w:hanging="447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widowControl w:val="0"/>
        <w:suppressAutoHyphens w:val="1"/>
        <w:spacing w:after="0" w:line="240" w:lineRule="auto"/>
        <w:ind w:left="394" w:hanging="394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tabs>
          <w:tab w:val="left" w:pos="7740"/>
        </w:tabs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Заявки на участие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 Конкурсе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отправляются в оргкомитет конкурса на электронную почту </w:t>
      </w:r>
      <w:r>
        <w:rPr>
          <w:rStyle w:val="Hyperlink.0"/>
          <w:rFonts w:ascii="Times New Roman" w:cs="Times New Roman" w:hAnsi="Times New Roman" w:eastAsia="Times New Roman"/>
          <w:color w:val="0000ff"/>
          <w:sz w:val="28"/>
          <w:szCs w:val="28"/>
          <w:u w:val="single" w:color="0000ff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000ff"/>
          <w:sz w:val="28"/>
          <w:szCs w:val="28"/>
          <w:u w:val="single" w:color="0000ff"/>
          <w:lang w:val="en-US"/>
        </w:rPr>
        <w:instrText xml:space="preserve"> HYPERLINK "mailto:foncon050@bk.ru"</w:instrText>
      </w:r>
      <w:r>
        <w:rPr>
          <w:rStyle w:val="Hyperlink.0"/>
          <w:rFonts w:ascii="Times New Roman" w:cs="Times New Roman" w:hAnsi="Times New Roman" w:eastAsia="Times New Roman"/>
          <w:color w:val="0000ff"/>
          <w:sz w:val="28"/>
          <w:szCs w:val="28"/>
          <w:u w:val="single" w:color="0000ff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color w:val="0000ff"/>
          <w:sz w:val="28"/>
          <w:szCs w:val="28"/>
          <w:u w:val="single" w:color="0000ff"/>
          <w:rtl w:val="0"/>
          <w:lang w:val="en-US"/>
        </w:rPr>
        <w:t>foncon</w:t>
      </w:r>
      <w:r>
        <w:rPr>
          <w:rStyle w:val="Нет"/>
          <w:rFonts w:ascii="Times New Roman" w:hAnsi="Times New Roman"/>
          <w:color w:val="0000ff"/>
          <w:sz w:val="28"/>
          <w:szCs w:val="28"/>
          <w:u w:val="single" w:color="0000ff"/>
          <w:rtl w:val="0"/>
          <w:lang w:val="ru-RU"/>
        </w:rPr>
        <w:t>050@</w:t>
      </w:r>
      <w:r>
        <w:rPr>
          <w:rStyle w:val="Hyperlink.0"/>
          <w:rFonts w:ascii="Times New Roman" w:hAnsi="Times New Roman"/>
          <w:color w:val="0000ff"/>
          <w:sz w:val="28"/>
          <w:szCs w:val="28"/>
          <w:u w:val="single" w:color="0000ff"/>
          <w:rtl w:val="0"/>
          <w:lang w:val="en-US"/>
        </w:rPr>
        <w:t>bk</w:t>
      </w:r>
      <w:r>
        <w:rPr>
          <w:rStyle w:val="Нет"/>
          <w:rFonts w:ascii="Times New Roman" w:hAnsi="Times New Roman"/>
          <w:color w:val="0000ff"/>
          <w:sz w:val="28"/>
          <w:szCs w:val="28"/>
          <w:u w:val="single" w:color="0000ff"/>
          <w:rtl w:val="0"/>
          <w:lang w:val="ru-RU"/>
        </w:rPr>
        <w:t>.</w:t>
      </w:r>
      <w:r>
        <w:rPr>
          <w:rStyle w:val="Hyperlink.0"/>
          <w:rFonts w:ascii="Times New Roman" w:hAnsi="Times New Roman"/>
          <w:color w:val="0000ff"/>
          <w:sz w:val="28"/>
          <w:szCs w:val="28"/>
          <w:u w:val="single" w:color="0000ff"/>
          <w:rtl w:val="0"/>
          <w:lang w:val="en-US"/>
        </w:rPr>
        <w:t>ru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 xml:space="preserve">до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 xml:space="preserve">20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 xml:space="preserve">марта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 xml:space="preserve">2023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7740"/>
        </w:tabs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7740"/>
        </w:tabs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Заявка оформляется в соответствии с требованиями п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9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Положения о Конкурсе и образцом в формате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Microsoft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Word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шрифт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14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Times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New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Roman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Исполнительный директор конкурса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Роговская Наталия Ивановна –кандидат педагогических наук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доцент кафедры иностранных языков и речевой коммуникации АНОВО «Московского международного университета»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Контактный телефон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+7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903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373 82 32</w:t>
      </w:r>
    </w:p>
    <w:p>
      <w:pPr>
        <w:pStyle w:val="Normal.0"/>
        <w:suppressAutoHyphens w:val="1"/>
        <w:spacing w:after="0" w:line="240" w:lineRule="auto"/>
        <w:ind w:firstLine="709"/>
        <w:jc w:val="right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uppressAutoHyphens w:val="1"/>
        <w:spacing w:after="0" w:line="240" w:lineRule="auto"/>
        <w:ind w:firstLine="709"/>
        <w:jc w:val="right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uppressAutoHyphens w:val="1"/>
        <w:spacing w:after="0" w:line="240" w:lineRule="auto"/>
        <w:ind w:firstLine="709"/>
        <w:jc w:val="right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suppressAutoHyphens w:val="1"/>
        <w:spacing w:after="0" w:line="240" w:lineRule="auto"/>
        <w:ind w:firstLine="709"/>
        <w:jc w:val="right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suppressAutoHyphens w:val="1"/>
        <w:spacing w:after="0" w:line="240" w:lineRule="auto"/>
        <w:ind w:firstLine="709"/>
        <w:jc w:val="right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suppressAutoHyphens w:val="1"/>
        <w:spacing w:after="0" w:line="240" w:lineRule="auto"/>
        <w:ind w:firstLine="709"/>
        <w:jc w:val="right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suppressAutoHyphens w:val="1"/>
        <w:spacing w:after="0" w:line="240" w:lineRule="auto"/>
        <w:ind w:firstLine="709"/>
        <w:jc w:val="right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suppressAutoHyphens w:val="1"/>
        <w:spacing w:after="0" w:line="240" w:lineRule="auto"/>
        <w:ind w:firstLine="709"/>
        <w:jc w:val="right"/>
      </w:pPr>
    </w:p>
    <w:p>
      <w:pPr>
        <w:pStyle w:val="Normal.0"/>
        <w:suppressAutoHyphens w:val="1"/>
        <w:spacing w:after="0" w:line="240" w:lineRule="auto"/>
        <w:ind w:firstLine="709"/>
        <w:jc w:val="right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Приложение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2</w:t>
      </w:r>
    </w:p>
    <w:p>
      <w:pPr>
        <w:pStyle w:val="Normal.0"/>
        <w:suppressAutoHyphens w:val="1"/>
        <w:spacing w:after="0" w:line="240" w:lineRule="auto"/>
        <w:ind w:firstLine="709"/>
        <w:jc w:val="right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uppressAutoHyphens w:val="1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Состав экспертной комиссии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II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Всероссийского фонетического конкурса на английском языке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"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The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Pink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of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Perfection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"</w:t>
      </w:r>
    </w:p>
    <w:p>
      <w:pPr>
        <w:pStyle w:val="Осн.текст"/>
        <w:suppressAutoHyphens w:val="1"/>
        <w:spacing w:after="0" w:line="240" w:lineRule="auto"/>
        <w:ind w:firstLine="709"/>
        <w:rPr>
          <w:rStyle w:val="Нет"/>
          <w:b w:val="1"/>
          <w:bCs w:val="1"/>
          <w:sz w:val="28"/>
          <w:szCs w:val="28"/>
        </w:rPr>
      </w:pPr>
    </w:p>
    <w:p>
      <w:pPr>
        <w:pStyle w:val="Осн.текст"/>
        <w:suppressAutoHyphens w:val="1"/>
        <w:spacing w:after="0" w:line="240" w:lineRule="auto"/>
        <w:ind w:firstLine="709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1. </w:t>
      </w:r>
      <w:r>
        <w:rPr>
          <w:rStyle w:val="Нет"/>
          <w:sz w:val="28"/>
          <w:szCs w:val="28"/>
          <w:rtl w:val="0"/>
          <w:lang w:val="ru-RU"/>
        </w:rPr>
        <w:t>Милованова Людмила Анатольевна – доктор педагогических наук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профессор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заведующий кафедрой методики обучения английскому языку и деловой коммуникации Института иностранных языков ГАОУ ВО</w:t>
      </w:r>
      <w:r>
        <w:rPr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«Московского городского педагогического университета»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сн.текст"/>
        <w:suppressAutoHyphens w:val="1"/>
        <w:spacing w:after="0" w:line="240" w:lineRule="auto"/>
        <w:ind w:firstLine="709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2. </w:t>
      </w:r>
      <w:r>
        <w:rPr>
          <w:rStyle w:val="Нет"/>
          <w:sz w:val="28"/>
          <w:szCs w:val="28"/>
          <w:rtl w:val="0"/>
          <w:lang w:val="ru-RU"/>
        </w:rPr>
        <w:t>Карасик Владимир Ильич – доктор филологических наук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профессор кафедры общего и русского языкознания ФГБОУ ВО «Государственного института русского языка им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Пушкина»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сн.текст"/>
        <w:suppressAutoHyphens w:val="1"/>
        <w:spacing w:after="0" w:line="240" w:lineRule="auto"/>
        <w:ind w:firstLine="709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3. </w:t>
      </w:r>
      <w:r>
        <w:rPr>
          <w:rStyle w:val="Нет"/>
          <w:sz w:val="28"/>
          <w:szCs w:val="28"/>
          <w:rtl w:val="0"/>
          <w:lang w:val="ru-RU"/>
        </w:rPr>
        <w:t>Бокова Татьяна Николаевна – доктор педагогических наук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профессор Российской Академии Образования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профессор кафедры методики обучения английскому языку и деловой коммуникации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заместитель директора Института иностранных языков ГАОУ ВО</w:t>
      </w:r>
      <w:r>
        <w:rPr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«Московского городского педагогического университета»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сн.текст"/>
        <w:suppressAutoHyphens w:val="1"/>
        <w:spacing w:after="0" w:line="240" w:lineRule="auto"/>
        <w:ind w:firstLine="709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4. </w:t>
      </w:r>
      <w:r>
        <w:rPr>
          <w:rStyle w:val="Нет"/>
          <w:sz w:val="28"/>
          <w:szCs w:val="28"/>
          <w:rtl w:val="0"/>
          <w:lang w:val="ru-RU"/>
        </w:rPr>
        <w:t>Панченко Надежда Николаевна – доктор филологических наук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профессор кафедры языкознания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директор Института иностранных языков ФГБОУ ВО «Волгоградского государственного социально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педагогического университета»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сн.текст"/>
        <w:suppressAutoHyphens w:val="1"/>
        <w:spacing w:after="0" w:line="240" w:lineRule="auto"/>
        <w:ind w:firstLine="709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5.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Пашковская Наталья Дмитриевна – кандидат педагогических наук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доцент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заведующий кафедрой иностранных языков и речевой коммуникации АНОВО «Московского международного университета»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сн.текст"/>
        <w:suppressAutoHyphens w:val="1"/>
        <w:spacing w:after="0" w:line="240" w:lineRule="auto"/>
        <w:ind w:firstLine="709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6. </w:t>
      </w:r>
      <w:r>
        <w:rPr>
          <w:rStyle w:val="Нет"/>
          <w:sz w:val="28"/>
          <w:szCs w:val="28"/>
          <w:rtl w:val="0"/>
          <w:lang w:val="ru-RU"/>
        </w:rPr>
        <w:t>Роговская Наталия Ивановна – кандидат педагогических наук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доцент кафедры иностранных языков и речевой коммуникации АНОВО «Московского международного университета»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сн.текст"/>
        <w:suppressAutoHyphens w:val="1"/>
        <w:spacing w:after="0" w:line="240" w:lineRule="auto"/>
        <w:ind w:firstLine="709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7. </w:t>
      </w:r>
      <w:r>
        <w:rPr>
          <w:rStyle w:val="Нет"/>
          <w:sz w:val="28"/>
          <w:szCs w:val="28"/>
          <w:rtl w:val="0"/>
          <w:lang w:val="ru-RU"/>
        </w:rPr>
        <w:t>Цыбанёва Валентина Александровна – кандидат педагогических наук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доцент кафедры методики обучения английскому языку и деловой коммуникации Института иностранных языков ГАОУ ВО</w:t>
      </w:r>
      <w:r>
        <w:rPr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«Московского городского педагогического университета»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сн.текст"/>
        <w:suppressAutoHyphens w:val="1"/>
        <w:spacing w:after="0" w:line="240" w:lineRule="auto"/>
        <w:ind w:firstLine="709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8. </w:t>
      </w:r>
      <w:r>
        <w:rPr>
          <w:rStyle w:val="Нет"/>
          <w:sz w:val="28"/>
          <w:szCs w:val="28"/>
          <w:shd w:val="clear" w:color="auto" w:fill="ffffff"/>
          <w:rtl w:val="0"/>
          <w:lang w:val="ru-RU"/>
        </w:rPr>
        <w:t>Бусыгина Марьяна Владимировна</w:t>
      </w:r>
      <w:r>
        <w:rPr>
          <w:rStyle w:val="Нет"/>
          <w:sz w:val="28"/>
          <w:szCs w:val="28"/>
          <w:rtl w:val="0"/>
          <w:lang w:val="ru-RU"/>
        </w:rPr>
        <w:t xml:space="preserve"> – кандидат филологических наук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доцент кафедры методики обучения английскому языку и деловой коммуникации Института иностранных языков ГАОУ ВО</w:t>
      </w:r>
      <w:r>
        <w:rPr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«Московского городского педагогического университета»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сн.текст"/>
        <w:suppressAutoHyphens w:val="1"/>
        <w:spacing w:after="0" w:line="240" w:lineRule="auto"/>
        <w:ind w:firstLine="709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9. </w:t>
      </w:r>
      <w:r>
        <w:rPr>
          <w:rStyle w:val="Нет"/>
          <w:sz w:val="28"/>
          <w:szCs w:val="28"/>
          <w:rtl w:val="0"/>
          <w:lang w:val="ru-RU"/>
        </w:rPr>
        <w:t>Иванова Юлия Андреевна – Почётный работник высшего профессионального образования РФ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кандидат педагогических наук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доцент кафедры английского языка и методики его преподавания Института иностранных языков ФГБОУ ВО «Волгоградского государственного социально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педагогического университета»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10.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Асадуллаева Арзу Вахабовна – кандидат филологических наук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доцент</w:t>
      </w:r>
      <w:r>
        <w:rPr>
          <w:rStyle w:val="Нет"/>
          <w:rFonts w:ascii="Times New Roman" w:hAnsi="Times New Roman"/>
          <w:color w:val="ff0000"/>
          <w:sz w:val="28"/>
          <w:szCs w:val="28"/>
          <w:u w:color="ff000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кафедры межкультурной коммуникации и перевода Института иностранных языков ФГБОУ ВО «Волгоградского государственного социально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педагогического университета»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11.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Коровина Кристина Геннадьевна – кандидат филологических наук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доцент</w:t>
      </w:r>
      <w:r>
        <w:rPr>
          <w:rStyle w:val="Нет"/>
          <w:rFonts w:ascii="Times New Roman" w:hAnsi="Times New Roman"/>
          <w:color w:val="ff0000"/>
          <w:sz w:val="28"/>
          <w:szCs w:val="28"/>
          <w:u w:color="ff000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кафедры английской филологии Института иностранных языков ФГБОУ ВО «Волгоградского государственного социально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педагогического университета»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12.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Резник Татьяна Павловна — кандидат педагогических наук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доцент кафедры английского языка и методики его преподавания Института иностранных языков ФГБОУ ВО «Волгоградского государственного социально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педагогического университета»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руководитель образовательного центра «Языки и культуры мира» ВГСПУ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13.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Санникова Ольга Александровна — старший преподаватель кафедры</w:t>
      </w:r>
      <w:r>
        <w:rPr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иностранных языков и речевой коммуникации АНОВО «Московского международного университета»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14.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Сведенцева Ирина Николаевна —</w:t>
      </w:r>
      <w:r>
        <w:rPr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старший преподаватель кафедры</w:t>
      </w:r>
      <w:r>
        <w:rPr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иностранных языков и речевой коммуникации АНОВО «Московского международного университета»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240" w:lineRule="auto"/>
        <w:ind w:firstLine="709"/>
        <w:jc w:val="both"/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15.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Мирзоян Инга Геннадьевна – старший преподаватель кафедры иностранных языков и речевой коммуникации АНОВО «Московского международного университета»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16.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Давыденко Валерия Вячеславовна – заместитель директора по учебно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воспитательной работе МОУ лицея №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Гагарина 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Волгограда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uppressAutoHyphens w:val="1"/>
        <w:spacing w:after="0" w:line="240" w:lineRule="auto"/>
        <w:ind w:firstLine="709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Носители английского языка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>: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17.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Бенджамин Уитнер Грандж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США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– преподаватель Центра иностранных языков «Ревод»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Волгоград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18.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Джон Смит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США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– преподаватель кафедры лингвистики и межкультурной коммуникации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старший преподаватель Центра русского языка как иностранного</w:t>
      </w:r>
      <w:r>
        <w:rPr>
          <w:rStyle w:val="Нет"/>
          <w:rFonts w:ascii="Times New Roman" w:hAnsi="Times New Roman"/>
          <w:color w:val="ff0000"/>
          <w:sz w:val="28"/>
          <w:szCs w:val="28"/>
          <w:u w:color="ff000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АНОВО «Московского международного университета»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suppressAutoHyphens w:val="1"/>
        <w:spacing w:after="0" w:line="240" w:lineRule="auto"/>
        <w:ind w:firstLine="709"/>
        <w:jc w:val="right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Приложение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3</w:t>
      </w:r>
    </w:p>
    <w:p>
      <w:pPr>
        <w:pStyle w:val="Normal.0"/>
        <w:suppressAutoHyphens w:val="1"/>
        <w:spacing w:after="0" w:line="240" w:lineRule="auto"/>
        <w:ind w:firstLine="709"/>
        <w:jc w:val="right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uppressAutoHyphens w:val="1"/>
        <w:spacing w:after="0" w:line="240" w:lineRule="auto"/>
        <w:ind w:firstLine="709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Состав организационного комитета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II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Всероссийского фонетического конкурса на английском языке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"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The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Pink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of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Perfection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"</w:t>
      </w:r>
    </w:p>
    <w:p>
      <w:pPr>
        <w:pStyle w:val="Normal.0"/>
        <w:suppressAutoHyphens w:val="1"/>
        <w:spacing w:after="0" w:line="240" w:lineRule="auto"/>
        <w:ind w:firstLine="709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900"/>
        </w:tabs>
        <w:suppressAutoHyphens w:val="1"/>
        <w:spacing w:after="0" w:line="240" w:lineRule="auto"/>
        <w:ind w:firstLine="709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председатель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Манюшис Альгирдас Юозо – доктор экономических наук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профессор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ректор АНОВО «Московского международного университета»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900"/>
        </w:tabs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900"/>
        </w:tabs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зам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председателя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Абдуайтов Айдын Абдисабитович – первый проректор АНОВО «Московского международного университета»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900"/>
        </w:tabs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900"/>
        </w:tabs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зам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председателя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Чепкасова Елена Александровна – проректор по учебно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воспитательной работе АНОВО «Московского международного университета»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900"/>
        </w:tabs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1416"/>
        </w:tabs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Исполнительный директор конкурса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Роговская Наталия Ивановна – кандидат педагогических наук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доцент кафедры иностранных языков и речевой коммуникации АНОВО «Московского международного университета»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900"/>
        </w:tabs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900"/>
        </w:tabs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члены организационного комитета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tabs>
          <w:tab w:val="left" w:pos="900"/>
        </w:tabs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900"/>
        </w:tabs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Пашковская Наталья Дмитриевна – кандидат педагогических наук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доцент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заведующий кафедрой иностранных языков и речевой коммуникации АНОВО «Московского международного университета»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900"/>
        </w:tabs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Бузинова Людмила Михайловна —</w:t>
      </w:r>
      <w:r>
        <w:rPr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доктор филологических наук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доцент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заведующий кафедрой лингвистики и межкультурной коммуникации АНОВО «Московского международного университета»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900"/>
        </w:tabs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3.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Бокова Татьяна Николаевна – доктор педагогических наук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профессор РАО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профессор кафедры методики обучения английскому языку и деловой коммуникации Института иностранных языков ГАОУ ВО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«Московского городского педагогического университета»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900"/>
        </w:tabs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4.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Ханина Анастасия Сергеевна — методист кафедры</w:t>
      </w:r>
      <w:r>
        <w:rPr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иностранных языков и речевой коммуникации АНОВО «Московского международного университета»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tabs>
          <w:tab w:val="left" w:pos="900"/>
        </w:tabs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5.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Максимова Екатерина Александровна — руководитель обособленного подразделения ЦИЯ «Ревод»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Волгоград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). </w:t>
      </w:r>
    </w:p>
    <w:p>
      <w:pPr>
        <w:pStyle w:val="Normal.0"/>
        <w:tabs>
          <w:tab w:val="left" w:pos="900"/>
        </w:tabs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6.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Бабенко Александра Сергеевна — студентка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курса ГМПИ имени 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Ипполитова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Иванова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преподаватель Культурно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образовательного центра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''AlGriNa''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Москва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tabs>
          <w:tab w:val="left" w:pos="900"/>
        </w:tabs>
        <w:suppressAutoHyphens w:val="1"/>
        <w:spacing w:after="0"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uppressAutoHyphens w:val="1"/>
        <w:spacing w:after="0" w:line="240" w:lineRule="auto"/>
        <w:ind w:firstLine="709"/>
        <w:jc w:val="right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uppressAutoHyphens w:val="1"/>
        <w:spacing w:after="0" w:line="240" w:lineRule="auto"/>
        <w:ind w:firstLine="709"/>
        <w:jc w:val="right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uppressAutoHyphens w:val="1"/>
        <w:spacing w:after="0" w:line="240" w:lineRule="auto"/>
        <w:ind w:firstLine="709"/>
        <w:jc w:val="right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uppressAutoHyphens w:val="1"/>
        <w:spacing w:after="0" w:line="240" w:lineRule="auto"/>
        <w:ind w:firstLine="709"/>
        <w:jc w:val="right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uppressAutoHyphens w:val="1"/>
        <w:spacing w:after="0" w:line="240" w:lineRule="auto"/>
        <w:ind w:firstLine="709"/>
        <w:jc w:val="right"/>
      </w:pPr>
      <w:r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851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ы"/>
  </w:abstractNum>
  <w:abstractNum w:abstractNumId="1">
    <w:multiLevelType w:val="hybridMultilevel"/>
    <w:styleLink w:val="Пункты"/>
    <w:lvl w:ilvl="0">
      <w:start w:val="1"/>
      <w:numFmt w:val="bullet"/>
      <w:suff w:val="tab"/>
      <w:lvlText w:val="-"/>
      <w:lvlJc w:val="left"/>
      <w:pPr>
        <w:tabs>
          <w:tab w:val="num" w:pos="883"/>
        </w:tabs>
        <w:ind w:left="174" w:firstLine="53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883"/>
          <w:tab w:val="num" w:pos="1483"/>
        </w:tabs>
        <w:ind w:left="774" w:firstLine="53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883"/>
          <w:tab w:val="num" w:pos="2083"/>
        </w:tabs>
        <w:ind w:left="1374" w:firstLine="53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883"/>
          <w:tab w:val="num" w:pos="2683"/>
        </w:tabs>
        <w:ind w:left="1974" w:firstLine="53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883"/>
          <w:tab w:val="num" w:pos="3283"/>
        </w:tabs>
        <w:ind w:left="2574" w:firstLine="53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883"/>
          <w:tab w:val="num" w:pos="3883"/>
        </w:tabs>
        <w:ind w:left="3174" w:firstLine="53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883"/>
          <w:tab w:val="num" w:pos="4483"/>
        </w:tabs>
        <w:ind w:left="3774" w:firstLine="53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883"/>
          <w:tab w:val="num" w:pos="5083"/>
        </w:tabs>
        <w:ind w:left="4374" w:firstLine="53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883"/>
          <w:tab w:val="num" w:pos="5683"/>
        </w:tabs>
        <w:ind w:left="4974" w:firstLine="53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1"/>
  </w:abstractNum>
  <w:abstractNum w:abstractNumId="3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70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1416"/>
          <w:tab w:val="num" w:pos="2136"/>
        </w:tabs>
        <w:ind w:left="142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1416"/>
          <w:tab w:val="num" w:pos="2856"/>
        </w:tabs>
        <w:ind w:left="214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num" w:pos="3576"/>
        </w:tabs>
        <w:ind w:left="286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416"/>
          <w:tab w:val="num" w:pos="4296"/>
        </w:tabs>
        <w:ind w:left="358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416"/>
          <w:tab w:val="num" w:pos="5016"/>
        </w:tabs>
        <w:ind w:left="430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num" w:pos="5736"/>
        </w:tabs>
        <w:ind w:left="502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416"/>
          <w:tab w:val="num" w:pos="6456"/>
        </w:tabs>
        <w:ind w:left="574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416"/>
          <w:tab w:val="num" w:pos="7176"/>
        </w:tabs>
        <w:ind w:left="646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2"/>
  </w:abstractNum>
  <w:abstractNum w:abstractNumId="5">
    <w:multiLevelType w:val="hybridMultilevel"/>
    <w:styleLink w:val="Импортированный стиль 2"/>
    <w:lvl w:ilvl="0">
      <w:start w:val="1"/>
      <w:numFmt w:val="decimal"/>
      <w:suff w:val="tab"/>
      <w:lvlText w:val="%1)"/>
      <w:lvlJc w:val="left"/>
      <w:pPr>
        <w:tabs>
          <w:tab w:val="num" w:pos="1416"/>
        </w:tabs>
        <w:ind w:left="707" w:firstLine="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16"/>
          <w:tab w:val="num" w:pos="2149"/>
        </w:tabs>
        <w:ind w:left="1440" w:firstLine="6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16"/>
          <w:tab w:val="num" w:pos="2869"/>
        </w:tabs>
        <w:ind w:left="2160" w:firstLine="3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16"/>
          <w:tab w:val="num" w:pos="3589"/>
        </w:tabs>
        <w:ind w:left="2880" w:firstLine="5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6"/>
          <w:tab w:val="num" w:pos="4309"/>
        </w:tabs>
        <w:ind w:left="3600" w:firstLine="10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6"/>
          <w:tab w:val="num" w:pos="5029"/>
        </w:tabs>
        <w:ind w:left="4320" w:firstLine="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16"/>
          <w:tab w:val="num" w:pos="5749"/>
        </w:tabs>
        <w:ind w:left="5040" w:firstLine="8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16"/>
          <w:tab w:val="num" w:pos="6469"/>
        </w:tabs>
        <w:ind w:left="5760" w:firstLine="13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3"/>
  </w:abstractNum>
  <w:abstractNum w:abstractNumId="7">
    <w:multiLevelType w:val="hybridMultilevel"/>
    <w:styleLink w:val="Импортированный стиль 3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70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1416"/>
          <w:tab w:val="num" w:pos="2136"/>
        </w:tabs>
        <w:ind w:left="142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1416"/>
          <w:tab w:val="num" w:pos="2856"/>
        </w:tabs>
        <w:ind w:left="214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num" w:pos="3576"/>
        </w:tabs>
        <w:ind w:left="286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416"/>
          <w:tab w:val="num" w:pos="4296"/>
        </w:tabs>
        <w:ind w:left="358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416"/>
          <w:tab w:val="num" w:pos="5016"/>
        </w:tabs>
        <w:ind w:left="430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num" w:pos="5736"/>
        </w:tabs>
        <w:ind w:left="502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416"/>
          <w:tab w:val="num" w:pos="6456"/>
        </w:tabs>
        <w:ind w:left="574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416"/>
          <w:tab w:val="num" w:pos="7176"/>
        </w:tabs>
        <w:ind w:left="646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70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1416"/>
          <w:tab w:val="num" w:pos="2136"/>
        </w:tabs>
        <w:ind w:left="142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1416"/>
          <w:tab w:val="num" w:pos="2856"/>
        </w:tabs>
        <w:ind w:left="214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num" w:pos="3576"/>
        </w:tabs>
        <w:ind w:left="286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416"/>
          <w:tab w:val="num" w:pos="4296"/>
        </w:tabs>
        <w:ind w:left="358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416"/>
          <w:tab w:val="num" w:pos="5016"/>
        </w:tabs>
        <w:ind w:left="430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num" w:pos="5736"/>
        </w:tabs>
        <w:ind w:left="502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416"/>
          <w:tab w:val="num" w:pos="6456"/>
        </w:tabs>
        <w:ind w:left="574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416"/>
          <w:tab w:val="num" w:pos="7176"/>
        </w:tabs>
        <w:ind w:left="646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1357"/>
          </w:tabs>
          <w:ind w:left="648" w:firstLine="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1357"/>
            <w:tab w:val="num" w:pos="2077"/>
          </w:tabs>
          <w:ind w:left="1368" w:firstLine="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1357"/>
            <w:tab w:val="num" w:pos="2797"/>
          </w:tabs>
          <w:ind w:left="2088" w:firstLine="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1357"/>
            <w:tab w:val="num" w:pos="3517"/>
          </w:tabs>
          <w:ind w:left="2808" w:firstLine="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1357"/>
            <w:tab w:val="num" w:pos="4237"/>
          </w:tabs>
          <w:ind w:left="3528" w:firstLine="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1357"/>
            <w:tab w:val="num" w:pos="4957"/>
          </w:tabs>
          <w:ind w:left="4248" w:firstLine="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1357"/>
            <w:tab w:val="num" w:pos="5677"/>
          </w:tabs>
          <w:ind w:left="4968" w:firstLine="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1357"/>
            <w:tab w:val="num" w:pos="6397"/>
          </w:tabs>
          <w:ind w:left="5688" w:firstLine="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1357"/>
            <w:tab w:val="num" w:pos="7117"/>
          </w:tabs>
          <w:ind w:left="6408" w:firstLine="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Пункты">
    <w:name w:val="Пункты"/>
    <w:pPr>
      <w:numPr>
        <w:numId w:val="1"/>
      </w:numPr>
    </w:pPr>
  </w:style>
  <w:style w:type="numbering" w:styleId="Импортированный стиль 1">
    <w:name w:val="Импортированный стиль 1"/>
    <w:pPr>
      <w:numPr>
        <w:numId w:val="3"/>
      </w:numPr>
    </w:pPr>
  </w:style>
  <w:style w:type="numbering" w:styleId="Импортированный стиль 2">
    <w:name w:val="Импортированный стиль 2"/>
    <w:pPr>
      <w:numPr>
        <w:numId w:val="5"/>
      </w:numPr>
    </w:pPr>
  </w:style>
  <w:style w:type="numbering" w:styleId="Импортированный стиль 3">
    <w:name w:val="Импортированный стиль 3"/>
    <w:pPr>
      <w:numPr>
        <w:numId w:val="8"/>
      </w:numPr>
    </w:pPr>
  </w:style>
  <w:style w:type="numbering" w:styleId="Импортированный стиль 5">
    <w:name w:val="Импортированный стиль 5"/>
    <w:pPr>
      <w:numPr>
        <w:numId w:val="10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color w:val="0000ff"/>
      <w:sz w:val="28"/>
      <w:szCs w:val="28"/>
      <w:u w:val="single" w:color="0000ff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.текст">
    <w:name w:val="Осн.текст"/>
    <w:next w:val="Осн.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tLeast"/>
      <w:ind w:left="0" w:right="0" w:firstLine="317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ru-RU"/>
    </w:rPr>
  </w:style>
  <w:style w:type="character" w:styleId="Hyperlink.1">
    <w:name w:val="Hyperlink.1"/>
    <w:basedOn w:val="Нет"/>
    <w:next w:val="Hyperlink.1"/>
    <w:rPr>
      <w:color w:val="0000ff"/>
      <w:sz w:val="28"/>
      <w:szCs w:val="28"/>
      <w:u w:val="single" w:color="0000ff"/>
    </w:rPr>
  </w:style>
  <w:style w:type="character" w:styleId="Hyperlink.2">
    <w:name w:val="Hyperlink.2"/>
    <w:basedOn w:val="Нет"/>
    <w:next w:val="Hyperlink.2"/>
    <w:rPr>
      <w:rFonts w:ascii="Times New Roman" w:cs="Times New Roman" w:hAnsi="Times New Roman" w:eastAsia="Times New Roman"/>
      <w:color w:val="0000ff"/>
      <w:sz w:val="28"/>
      <w:szCs w:val="28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